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68" w:rsidRPr="00D70243" w:rsidRDefault="00D70243" w:rsidP="00A22568">
      <w:pPr>
        <w:spacing w:after="0"/>
        <w:rPr>
          <w:rFonts w:ascii="Georgia" w:hAnsi="Georgia"/>
          <w:sz w:val="20"/>
          <w:szCs w:val="20"/>
          <w:lang w:val="it-IT"/>
        </w:rPr>
      </w:pPr>
      <w:r>
        <w:rPr>
          <w:rFonts w:ascii="Georgia" w:hAnsi="Georgia"/>
          <w:noProof/>
          <w:sz w:val="20"/>
          <w:szCs w:val="20"/>
          <w:lang w:val="it-IT" w:eastAsia="it-IT"/>
        </w:rPr>
        <w:drawing>
          <wp:inline distT="0" distB="0" distL="0" distR="0">
            <wp:extent cx="1629621" cy="1114425"/>
            <wp:effectExtent l="19050" t="0" r="8679" b="0"/>
            <wp:docPr id="3" name="Immagine 2" descr="LOGO AF 2023 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 2023  1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06" cy="11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568" w:rsidRPr="00A22568">
        <w:rPr>
          <w:b/>
          <w:sz w:val="18"/>
          <w:szCs w:val="18"/>
          <w:lang w:val="it-IT"/>
        </w:rPr>
        <w:t xml:space="preserve">                                                                                     </w:t>
      </w:r>
    </w:p>
    <w:p w:rsidR="00A22568" w:rsidRPr="00D70243" w:rsidRDefault="00A22568" w:rsidP="00A22568">
      <w:pPr>
        <w:spacing w:after="0"/>
        <w:rPr>
          <w:rFonts w:cstheme="minorHAnsi"/>
          <w:sz w:val="16"/>
          <w:szCs w:val="16"/>
          <w:lang w:val="it-IT"/>
        </w:rPr>
      </w:pPr>
      <w:r w:rsidRPr="00D70243">
        <w:rPr>
          <w:rFonts w:cstheme="minorHAnsi"/>
          <w:sz w:val="16"/>
          <w:szCs w:val="16"/>
          <w:lang w:val="it-IT"/>
        </w:rPr>
        <w:t xml:space="preserve">c/o  4your business,  </w:t>
      </w:r>
      <w:proofErr w:type="spellStart"/>
      <w:r w:rsidRPr="00D70243">
        <w:rPr>
          <w:rFonts w:cstheme="minorHAnsi"/>
          <w:sz w:val="16"/>
          <w:szCs w:val="16"/>
          <w:lang w:val="it-IT"/>
        </w:rPr>
        <w:t>S.R.L.</w:t>
      </w:r>
      <w:proofErr w:type="spellEnd"/>
      <w:r w:rsidRPr="00D70243">
        <w:rPr>
          <w:rFonts w:cstheme="minorHAnsi"/>
          <w:sz w:val="16"/>
          <w:szCs w:val="16"/>
          <w:lang w:val="it-IT"/>
        </w:rPr>
        <w:t xml:space="preserve">                                                                                                      </w:t>
      </w:r>
    </w:p>
    <w:p w:rsidR="00A22568" w:rsidRPr="00D70243" w:rsidRDefault="00A22568" w:rsidP="00A22568">
      <w:pPr>
        <w:spacing w:after="0"/>
        <w:rPr>
          <w:rFonts w:cstheme="minorHAnsi"/>
          <w:sz w:val="16"/>
          <w:szCs w:val="16"/>
          <w:lang w:val="it-IT"/>
        </w:rPr>
      </w:pPr>
      <w:r w:rsidRPr="00D70243">
        <w:rPr>
          <w:rFonts w:cstheme="minorHAnsi"/>
          <w:sz w:val="16"/>
          <w:szCs w:val="16"/>
          <w:lang w:val="it-IT"/>
        </w:rPr>
        <w:t xml:space="preserve">Via Crocifisso n.27                                                                                   </w:t>
      </w:r>
    </w:p>
    <w:p w:rsidR="00A22568" w:rsidRPr="00D70243" w:rsidRDefault="00A22568" w:rsidP="00A22568">
      <w:pPr>
        <w:spacing w:after="0"/>
        <w:rPr>
          <w:rFonts w:cstheme="minorHAnsi"/>
          <w:sz w:val="16"/>
          <w:szCs w:val="16"/>
          <w:lang w:val="it-IT"/>
        </w:rPr>
      </w:pPr>
      <w:r w:rsidRPr="00D70243">
        <w:rPr>
          <w:rFonts w:cstheme="minorHAnsi"/>
          <w:sz w:val="16"/>
          <w:szCs w:val="16"/>
          <w:lang w:val="it-IT"/>
        </w:rPr>
        <w:t xml:space="preserve">89100 REGGIO CALABRIA                                                                                  </w:t>
      </w:r>
    </w:p>
    <w:p w:rsidR="00A22568" w:rsidRPr="00D70243" w:rsidRDefault="00A22568" w:rsidP="00A22568">
      <w:pPr>
        <w:spacing w:after="0"/>
        <w:rPr>
          <w:rFonts w:cstheme="minorHAnsi"/>
          <w:sz w:val="16"/>
          <w:szCs w:val="16"/>
          <w:lang w:val="it-IT"/>
        </w:rPr>
      </w:pPr>
      <w:r w:rsidRPr="00D70243">
        <w:rPr>
          <w:rFonts w:cstheme="minorHAnsi"/>
          <w:sz w:val="16"/>
          <w:szCs w:val="16"/>
          <w:lang w:val="it-IT"/>
        </w:rPr>
        <w:t xml:space="preserve">Codice fiscale 92004950801                                                                                      </w:t>
      </w:r>
    </w:p>
    <w:p w:rsidR="00A22568" w:rsidRPr="00D70243" w:rsidRDefault="00D70243" w:rsidP="00A22568">
      <w:pPr>
        <w:spacing w:after="0"/>
        <w:rPr>
          <w:rFonts w:cstheme="minorHAnsi"/>
          <w:sz w:val="16"/>
          <w:szCs w:val="16"/>
        </w:rPr>
      </w:pPr>
      <w:proofErr w:type="spellStart"/>
      <w:r w:rsidRPr="00D70243">
        <w:rPr>
          <w:rFonts w:cstheme="minorHAnsi"/>
          <w:sz w:val="16"/>
          <w:szCs w:val="16"/>
        </w:rPr>
        <w:t>Cell</w:t>
      </w:r>
      <w:proofErr w:type="spellEnd"/>
      <w:r w:rsidRPr="00D70243">
        <w:rPr>
          <w:rFonts w:cstheme="minorHAnsi"/>
          <w:sz w:val="16"/>
          <w:szCs w:val="16"/>
        </w:rPr>
        <w:t>.  Secrétaire</w:t>
      </w:r>
      <w:r w:rsidR="00A22568" w:rsidRPr="00D70243">
        <w:rPr>
          <w:rFonts w:cstheme="minorHAnsi"/>
          <w:sz w:val="16"/>
          <w:szCs w:val="16"/>
        </w:rPr>
        <w:t xml:space="preserve">: 3494906467 </w:t>
      </w:r>
    </w:p>
    <w:p w:rsidR="00A22568" w:rsidRPr="00D70243" w:rsidRDefault="00D70243" w:rsidP="00A22568">
      <w:pPr>
        <w:spacing w:after="0"/>
        <w:rPr>
          <w:rFonts w:cstheme="minorHAnsi"/>
          <w:sz w:val="16"/>
          <w:szCs w:val="16"/>
        </w:rPr>
      </w:pPr>
      <w:r w:rsidRPr="00D70243">
        <w:rPr>
          <w:rFonts w:cstheme="minorHAnsi"/>
          <w:sz w:val="16"/>
          <w:szCs w:val="16"/>
        </w:rPr>
        <w:t xml:space="preserve">          Présidente</w:t>
      </w:r>
      <w:r w:rsidR="00A22568" w:rsidRPr="00D70243">
        <w:rPr>
          <w:rFonts w:cstheme="minorHAnsi"/>
          <w:sz w:val="16"/>
          <w:szCs w:val="16"/>
        </w:rPr>
        <w:t>. :096529615/ 3334533107</w:t>
      </w:r>
    </w:p>
    <w:p w:rsidR="00A22568" w:rsidRPr="00D70243" w:rsidRDefault="00A22568" w:rsidP="00A22568">
      <w:pPr>
        <w:spacing w:after="0"/>
        <w:rPr>
          <w:rFonts w:cstheme="minorHAnsi"/>
          <w:b/>
          <w:sz w:val="16"/>
          <w:szCs w:val="16"/>
        </w:rPr>
      </w:pPr>
      <w:r w:rsidRPr="00D70243">
        <w:rPr>
          <w:rFonts w:cstheme="minorHAnsi"/>
          <w:sz w:val="16"/>
          <w:szCs w:val="16"/>
        </w:rPr>
        <w:t xml:space="preserve">e-mail: </w:t>
      </w:r>
      <w:hyperlink r:id="rId6" w:history="1">
        <w:r w:rsidRPr="00D70243">
          <w:rPr>
            <w:rStyle w:val="Collegamentoipertestuale"/>
            <w:rFonts w:cstheme="minorHAnsi"/>
            <w:sz w:val="16"/>
            <w:szCs w:val="16"/>
          </w:rPr>
          <w:t>alliancefrancaiserc@yahoo.it</w:t>
        </w:r>
      </w:hyperlink>
    </w:p>
    <w:p w:rsidR="00A22568" w:rsidRPr="00D70243" w:rsidRDefault="00B748BA" w:rsidP="00A22568">
      <w:pPr>
        <w:spacing w:after="0"/>
        <w:rPr>
          <w:rFonts w:cstheme="minorHAnsi"/>
          <w:sz w:val="16"/>
          <w:szCs w:val="16"/>
        </w:rPr>
      </w:pPr>
      <w:hyperlink r:id="rId7" w:history="1">
        <w:r w:rsidR="00A22568" w:rsidRPr="00D70243">
          <w:rPr>
            <w:rStyle w:val="Collegamentoipertestuale"/>
            <w:rFonts w:cstheme="minorHAnsi"/>
            <w:sz w:val="16"/>
            <w:szCs w:val="16"/>
          </w:rPr>
          <w:t>centredepassationrc@yahoo.it</w:t>
        </w:r>
      </w:hyperlink>
    </w:p>
    <w:p w:rsidR="00A22568" w:rsidRPr="00D70243" w:rsidRDefault="00B748BA" w:rsidP="00A22568">
      <w:pPr>
        <w:spacing w:after="0"/>
        <w:rPr>
          <w:rStyle w:val="Collegamentoipertestuale"/>
          <w:rFonts w:cstheme="minorHAnsi"/>
          <w:sz w:val="16"/>
          <w:szCs w:val="16"/>
          <w:lang w:val="it-IT"/>
        </w:rPr>
      </w:pPr>
      <w:hyperlink r:id="rId8" w:history="1">
        <w:r w:rsidR="00A22568" w:rsidRPr="00D70243">
          <w:rPr>
            <w:rStyle w:val="Collegamentoipertestuale"/>
            <w:rFonts w:cstheme="minorHAnsi"/>
            <w:sz w:val="16"/>
            <w:szCs w:val="16"/>
          </w:rPr>
          <w:t>germiris5@gmail.c</w:t>
        </w:r>
        <w:proofErr w:type="spellStart"/>
        <w:r w:rsidR="00A22568" w:rsidRPr="00D70243">
          <w:rPr>
            <w:rStyle w:val="Collegamentoipertestuale"/>
            <w:rFonts w:cstheme="minorHAnsi"/>
            <w:sz w:val="16"/>
            <w:szCs w:val="16"/>
            <w:lang w:val="it-IT"/>
          </w:rPr>
          <w:t>om</w:t>
        </w:r>
        <w:proofErr w:type="spellEnd"/>
      </w:hyperlink>
    </w:p>
    <w:p w:rsidR="00A22568" w:rsidRPr="00D70243" w:rsidRDefault="00A22568" w:rsidP="00A22568">
      <w:pPr>
        <w:spacing w:after="0"/>
        <w:rPr>
          <w:rFonts w:cstheme="minorHAnsi"/>
          <w:color w:val="0000FF"/>
          <w:sz w:val="16"/>
          <w:szCs w:val="16"/>
          <w:u w:val="single"/>
          <w:lang w:val="it-IT"/>
        </w:rPr>
      </w:pPr>
      <w:r w:rsidRPr="00D70243">
        <w:rPr>
          <w:rStyle w:val="Collegamentoipertestuale"/>
          <w:rFonts w:cstheme="minorHAnsi"/>
          <w:sz w:val="16"/>
          <w:szCs w:val="16"/>
          <w:lang w:val="it-IT"/>
        </w:rPr>
        <w:t>www.alliancefrancaiserc.com</w:t>
      </w:r>
    </w:p>
    <w:p w:rsidR="00A22568" w:rsidRPr="00D70243" w:rsidRDefault="00A22568" w:rsidP="00A22568">
      <w:pPr>
        <w:spacing w:after="0"/>
        <w:rPr>
          <w:rFonts w:cstheme="minorHAnsi"/>
          <w:bCs/>
          <w:sz w:val="16"/>
          <w:szCs w:val="16"/>
          <w:lang w:val="it-IT"/>
        </w:rPr>
      </w:pPr>
      <w:r w:rsidRPr="00D70243">
        <w:rPr>
          <w:rFonts w:cstheme="minorHAnsi"/>
          <w:bCs/>
          <w:sz w:val="16"/>
          <w:szCs w:val="16"/>
          <w:lang w:val="it-IT"/>
        </w:rPr>
        <w:t>BANCA INTESA S. PAOLO</w:t>
      </w:r>
    </w:p>
    <w:p w:rsidR="00A22568" w:rsidRPr="00D70243" w:rsidRDefault="00A22568" w:rsidP="00A22568">
      <w:pPr>
        <w:spacing w:after="0"/>
        <w:rPr>
          <w:rFonts w:cstheme="minorHAnsi"/>
          <w:sz w:val="16"/>
          <w:szCs w:val="16"/>
          <w:lang w:val="it-IT"/>
        </w:rPr>
      </w:pPr>
      <w:r w:rsidRPr="00D70243">
        <w:rPr>
          <w:rFonts w:cstheme="minorHAnsi"/>
          <w:bCs/>
          <w:sz w:val="16"/>
          <w:szCs w:val="16"/>
          <w:lang w:val="it-IT"/>
        </w:rPr>
        <w:t>IBAN   IT90H0306909606100000066058</w:t>
      </w:r>
    </w:p>
    <w:p w:rsidR="00A22568" w:rsidRPr="00D70243" w:rsidRDefault="00A22568" w:rsidP="00A22568">
      <w:pPr>
        <w:spacing w:after="0"/>
        <w:rPr>
          <w:rFonts w:ascii="Georgia" w:hAnsi="Georgia"/>
          <w:sz w:val="16"/>
          <w:szCs w:val="16"/>
          <w:lang w:val="it-IT"/>
        </w:rPr>
      </w:pPr>
    </w:p>
    <w:p w:rsidR="00C17A2A" w:rsidRPr="00C71075" w:rsidRDefault="00C17A2A" w:rsidP="00F8716A">
      <w:pPr>
        <w:spacing w:after="0"/>
        <w:rPr>
          <w:rFonts w:ascii="Georgia" w:hAnsi="Georgia"/>
          <w:b/>
          <w:lang w:val="it-IT"/>
        </w:rPr>
      </w:pPr>
      <w:r w:rsidRPr="00C71075">
        <w:rPr>
          <w:rFonts w:ascii="Georgia" w:hAnsi="Georgia"/>
          <w:b/>
          <w:color w:val="C00000"/>
          <w:lang w:val="it-IT"/>
        </w:rPr>
        <w:t>QUOTA ISCRIZIONE SOCI</w:t>
      </w:r>
      <w:r w:rsidRPr="00C71075">
        <w:rPr>
          <w:rFonts w:ascii="Georgia" w:hAnsi="Georgia"/>
          <w:b/>
          <w:lang w:val="it-IT"/>
        </w:rPr>
        <w:t xml:space="preserve">: </w:t>
      </w:r>
    </w:p>
    <w:p w:rsidR="00C17A2A" w:rsidRPr="00C71075" w:rsidRDefault="007A46EA" w:rsidP="00F8716A">
      <w:pPr>
        <w:spacing w:after="0"/>
        <w:rPr>
          <w:rFonts w:ascii="Georgia" w:hAnsi="Georgia" w:cstheme="minorHAnsi"/>
          <w:lang w:val="it-IT"/>
        </w:rPr>
      </w:pPr>
      <w:r w:rsidRPr="00C71075">
        <w:rPr>
          <w:rFonts w:ascii="Georgia" w:hAnsi="Georgia"/>
          <w:lang w:val="it-IT"/>
        </w:rPr>
        <w:t>Tariffa adulti :</w:t>
      </w:r>
      <w:r w:rsidRPr="00C71075">
        <w:rPr>
          <w:rFonts w:ascii="Georgia" w:hAnsi="Georgia" w:cstheme="minorHAnsi"/>
          <w:lang w:val="it-IT"/>
        </w:rPr>
        <w:t xml:space="preserve">€ </w:t>
      </w:r>
      <w:r w:rsidR="00C17A2A" w:rsidRPr="00C71075">
        <w:rPr>
          <w:rFonts w:ascii="Georgia" w:hAnsi="Georgia"/>
          <w:lang w:val="it-IT"/>
        </w:rPr>
        <w:t>30</w:t>
      </w:r>
      <w:r w:rsidRPr="00C71075">
        <w:rPr>
          <w:rFonts w:ascii="Georgia" w:hAnsi="Georgia"/>
          <w:lang w:val="it-IT"/>
        </w:rPr>
        <w:t>,00</w:t>
      </w:r>
    </w:p>
    <w:p w:rsidR="00C17A2A" w:rsidRPr="00C71075" w:rsidRDefault="00C17A2A" w:rsidP="00F8716A">
      <w:pPr>
        <w:spacing w:after="0"/>
        <w:rPr>
          <w:rFonts w:ascii="Georgia" w:hAnsi="Georgia" w:cstheme="minorHAnsi"/>
          <w:color w:val="C00000"/>
          <w:lang w:val="it-IT"/>
        </w:rPr>
      </w:pPr>
      <w:r w:rsidRPr="00C71075">
        <w:rPr>
          <w:rFonts w:ascii="Georgia" w:hAnsi="Georgia" w:cstheme="minorHAnsi"/>
          <w:lang w:val="it-IT"/>
        </w:rPr>
        <w:t xml:space="preserve">Tariffa studenti: </w:t>
      </w:r>
      <w:r w:rsidR="007A46EA" w:rsidRPr="00C71075">
        <w:rPr>
          <w:rFonts w:ascii="Georgia" w:hAnsi="Georgia" w:cstheme="minorHAnsi"/>
          <w:lang w:val="it-IT"/>
        </w:rPr>
        <w:t xml:space="preserve">€ </w:t>
      </w:r>
      <w:r w:rsidRPr="00C71075">
        <w:rPr>
          <w:rFonts w:ascii="Georgia" w:hAnsi="Georgia" w:cstheme="minorHAnsi"/>
          <w:lang w:val="it-IT"/>
        </w:rPr>
        <w:t>15</w:t>
      </w:r>
      <w:r w:rsidR="007A46EA" w:rsidRPr="00C71075">
        <w:rPr>
          <w:rFonts w:ascii="Georgia" w:hAnsi="Georgia" w:cstheme="minorHAnsi"/>
          <w:lang w:val="it-IT"/>
        </w:rPr>
        <w:t>,00</w:t>
      </w:r>
    </w:p>
    <w:p w:rsidR="00600840" w:rsidRDefault="00600840" w:rsidP="00041C06">
      <w:pPr>
        <w:spacing w:after="120"/>
        <w:jc w:val="center"/>
        <w:rPr>
          <w:rFonts w:ascii="Georgia" w:hAnsi="Georgia"/>
          <w:b/>
          <w:color w:val="C00000"/>
          <w:lang w:val="it-IT"/>
        </w:rPr>
      </w:pPr>
      <w:r w:rsidRPr="00F658AA">
        <w:rPr>
          <w:rFonts w:ascii="Georgia" w:hAnsi="Georgia"/>
          <w:b/>
          <w:color w:val="C00000"/>
          <w:lang w:val="it-IT"/>
        </w:rPr>
        <w:t>LISTINO PREZZI CORSI</w:t>
      </w:r>
      <w:r w:rsidR="006E3765">
        <w:rPr>
          <w:rFonts w:ascii="Georgia" w:hAnsi="Georgia"/>
          <w:b/>
          <w:color w:val="C00000"/>
          <w:lang w:val="it-IT"/>
        </w:rPr>
        <w:t xml:space="preserve"> 20</w:t>
      </w:r>
      <w:r w:rsidR="00D70243">
        <w:rPr>
          <w:rFonts w:ascii="Georgia" w:hAnsi="Georgia"/>
          <w:b/>
          <w:color w:val="C00000"/>
          <w:lang w:val="it-IT"/>
        </w:rPr>
        <w:t>24</w:t>
      </w:r>
      <w:r w:rsidR="006E3765">
        <w:rPr>
          <w:rFonts w:ascii="Georgia" w:hAnsi="Georgia"/>
          <w:b/>
          <w:color w:val="C00000"/>
          <w:lang w:val="it-IT"/>
        </w:rPr>
        <w:t>/20</w:t>
      </w:r>
      <w:r w:rsidR="00041C06">
        <w:rPr>
          <w:rFonts w:ascii="Georgia" w:hAnsi="Georgia"/>
          <w:b/>
          <w:color w:val="C00000"/>
          <w:lang w:val="it-IT"/>
        </w:rPr>
        <w:t>2</w:t>
      </w:r>
      <w:r w:rsidR="00D70243">
        <w:rPr>
          <w:rFonts w:ascii="Georgia" w:hAnsi="Georgia"/>
          <w:b/>
          <w:color w:val="C00000"/>
          <w:lang w:val="it-IT"/>
        </w:rPr>
        <w:t>5</w:t>
      </w:r>
    </w:p>
    <w:p w:rsidR="00041C06" w:rsidRPr="00F658AA" w:rsidRDefault="00041C06" w:rsidP="00041C06">
      <w:pPr>
        <w:spacing w:after="120"/>
        <w:jc w:val="center"/>
        <w:rPr>
          <w:rFonts w:ascii="Georgia" w:hAnsi="Georgia"/>
          <w:b/>
          <w:color w:val="C00000"/>
          <w:lang w:val="it-IT"/>
        </w:rPr>
      </w:pPr>
      <w:r>
        <w:rPr>
          <w:rFonts w:ascii="Georgia" w:hAnsi="Georgia"/>
          <w:b/>
          <w:color w:val="C00000"/>
          <w:lang w:val="it-IT"/>
        </w:rPr>
        <w:t>(</w:t>
      </w:r>
      <w:r w:rsidRPr="00807341">
        <w:rPr>
          <w:rFonts w:ascii="Georgia" w:hAnsi="Georgia"/>
          <w:b/>
          <w:color w:val="C00000"/>
          <w:sz w:val="28"/>
          <w:szCs w:val="28"/>
          <w:lang w:val="it-IT"/>
        </w:rPr>
        <w:t>1</w:t>
      </w:r>
      <w:r>
        <w:rPr>
          <w:rFonts w:ascii="Georgia" w:hAnsi="Georgia"/>
          <w:b/>
          <w:color w:val="C00000"/>
          <w:lang w:val="it-IT"/>
        </w:rPr>
        <w:t xml:space="preserve"> lezione 60 minuti)</w:t>
      </w:r>
    </w:p>
    <w:p w:rsidR="00D26F4C" w:rsidRPr="00C71075" w:rsidRDefault="00D26F4C" w:rsidP="00D26F4C">
      <w:pPr>
        <w:spacing w:after="0" w:line="240" w:lineRule="auto"/>
        <w:rPr>
          <w:rFonts w:ascii="Georgia" w:hAnsi="Georgia" w:cs="Calibri"/>
          <w:b/>
          <w:color w:val="C00000"/>
          <w:lang w:val="it-IT"/>
        </w:rPr>
      </w:pPr>
      <w:r w:rsidRPr="00C71075">
        <w:rPr>
          <w:rFonts w:ascii="Georgia" w:hAnsi="Georgia" w:cs="Calibri"/>
          <w:b/>
          <w:color w:val="C00000"/>
          <w:lang w:val="it-IT"/>
        </w:rPr>
        <w:t>Bambini</w:t>
      </w:r>
    </w:p>
    <w:p w:rsidR="00D26F4C" w:rsidRPr="00C71075" w:rsidRDefault="00D26F4C" w:rsidP="00D26F4C">
      <w:pPr>
        <w:spacing w:after="0" w:line="240" w:lineRule="auto"/>
        <w:rPr>
          <w:rFonts w:ascii="Georgia" w:hAnsi="Georgia"/>
          <w:lang w:val="it-IT"/>
        </w:rPr>
      </w:pPr>
      <w:r w:rsidRPr="00C71075">
        <w:rPr>
          <w:rFonts w:ascii="Georgia" w:hAnsi="Georgia" w:cs="Calibri"/>
          <w:lang w:val="it-IT"/>
        </w:rPr>
        <w:t xml:space="preserve">Lezione a due: </w:t>
      </w:r>
      <w:r w:rsidR="00F8716A" w:rsidRPr="00C71075">
        <w:rPr>
          <w:rFonts w:ascii="Georgia" w:hAnsi="Georgia"/>
          <w:lang w:val="it-IT"/>
        </w:rPr>
        <w:t>€ 10,00</w:t>
      </w:r>
    </w:p>
    <w:p w:rsidR="00D26F4C" w:rsidRPr="00C71075" w:rsidRDefault="00D26F4C" w:rsidP="00F8716A">
      <w:pPr>
        <w:spacing w:after="0" w:line="240" w:lineRule="auto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 xml:space="preserve">Lezione di gruppo (da 3 a 6): </w:t>
      </w:r>
      <w:r w:rsidR="00F8716A" w:rsidRPr="00C71075">
        <w:rPr>
          <w:rFonts w:ascii="Georgia" w:hAnsi="Georgia"/>
          <w:lang w:val="it-IT"/>
        </w:rPr>
        <w:t>€ 8,00</w:t>
      </w:r>
    </w:p>
    <w:p w:rsidR="00F8716A" w:rsidRPr="00C71075" w:rsidRDefault="00F8716A" w:rsidP="00F8716A">
      <w:pPr>
        <w:spacing w:after="0" w:line="240" w:lineRule="auto"/>
        <w:rPr>
          <w:rFonts w:ascii="Georgia" w:hAnsi="Georgia"/>
          <w:lang w:val="it-IT"/>
        </w:rPr>
      </w:pPr>
    </w:p>
    <w:p w:rsidR="00C17A2A" w:rsidRPr="00C71075" w:rsidRDefault="00C17A2A" w:rsidP="00F8716A">
      <w:pPr>
        <w:spacing w:after="0"/>
        <w:rPr>
          <w:rFonts w:ascii="Georgia" w:hAnsi="Georgia"/>
          <w:b/>
          <w:color w:val="C00000"/>
          <w:lang w:val="it-IT"/>
        </w:rPr>
      </w:pPr>
      <w:r w:rsidRPr="00C71075">
        <w:rPr>
          <w:rFonts w:ascii="Georgia" w:hAnsi="Georgia"/>
          <w:b/>
          <w:color w:val="C00000"/>
          <w:lang w:val="it-IT"/>
        </w:rPr>
        <w:t>Livelli A1/A2/B1</w:t>
      </w:r>
    </w:p>
    <w:p w:rsidR="00C17A2A" w:rsidRPr="00C71075" w:rsidRDefault="00C17A2A" w:rsidP="00F8716A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>Lezione singola: € 2</w:t>
      </w:r>
      <w:r w:rsidR="00D70243">
        <w:rPr>
          <w:rFonts w:ascii="Georgia" w:hAnsi="Georgia"/>
          <w:lang w:val="it-IT"/>
        </w:rPr>
        <w:t>8</w:t>
      </w:r>
      <w:r w:rsidRPr="00C71075">
        <w:rPr>
          <w:rFonts w:ascii="Georgia" w:hAnsi="Georgia"/>
          <w:lang w:val="it-IT"/>
        </w:rPr>
        <w:t>,00</w:t>
      </w:r>
    </w:p>
    <w:p w:rsidR="00C17A2A" w:rsidRPr="00C71075" w:rsidRDefault="00C17A2A" w:rsidP="00F8716A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 xml:space="preserve">Lezione a due: € </w:t>
      </w:r>
      <w:r w:rsidR="00D70243">
        <w:rPr>
          <w:rFonts w:ascii="Georgia" w:hAnsi="Georgia"/>
          <w:lang w:val="it-IT"/>
        </w:rPr>
        <w:t>24</w:t>
      </w:r>
      <w:r w:rsidRPr="00C71075">
        <w:rPr>
          <w:rFonts w:ascii="Georgia" w:hAnsi="Georgia"/>
          <w:lang w:val="it-IT"/>
        </w:rPr>
        <w:t>,00</w:t>
      </w:r>
    </w:p>
    <w:p w:rsidR="00C17A2A" w:rsidRPr="00C71075" w:rsidRDefault="00C17A2A" w:rsidP="00F8716A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>Lezion</w:t>
      </w:r>
      <w:r w:rsidR="00D70243">
        <w:rPr>
          <w:rFonts w:ascii="Georgia" w:hAnsi="Georgia"/>
          <w:lang w:val="it-IT"/>
        </w:rPr>
        <w:t>e di gruppo (3/4 studenti): € 18</w:t>
      </w:r>
      <w:r w:rsidRPr="00C71075">
        <w:rPr>
          <w:rFonts w:ascii="Georgia" w:hAnsi="Georgia"/>
          <w:lang w:val="it-IT"/>
        </w:rPr>
        <w:t>,00</w:t>
      </w:r>
    </w:p>
    <w:p w:rsidR="00C17A2A" w:rsidRPr="00C71075" w:rsidRDefault="00C17A2A" w:rsidP="00F8716A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>Lezione di gruppo ( a</w:t>
      </w:r>
      <w:r w:rsidR="00D70243">
        <w:rPr>
          <w:rFonts w:ascii="Georgia" w:hAnsi="Georgia"/>
          <w:lang w:val="it-IT"/>
        </w:rPr>
        <w:t xml:space="preserve"> partire da 5 studenti): € 15</w:t>
      </w:r>
      <w:r w:rsidRPr="00C71075">
        <w:rPr>
          <w:rFonts w:ascii="Georgia" w:hAnsi="Georgia"/>
          <w:lang w:val="it-IT"/>
        </w:rPr>
        <w:t>,00.</w:t>
      </w:r>
    </w:p>
    <w:p w:rsidR="00C17A2A" w:rsidRPr="00C71075" w:rsidRDefault="00C17A2A" w:rsidP="00F8716A">
      <w:pPr>
        <w:spacing w:after="0"/>
        <w:rPr>
          <w:rFonts w:ascii="Georgia" w:hAnsi="Georgia"/>
          <w:lang w:val="it-IT"/>
        </w:rPr>
      </w:pPr>
    </w:p>
    <w:p w:rsidR="00C17A2A" w:rsidRPr="00C71075" w:rsidRDefault="00C17A2A" w:rsidP="00E03D64">
      <w:pPr>
        <w:spacing w:after="0"/>
        <w:rPr>
          <w:rFonts w:ascii="Georgia" w:hAnsi="Georgia"/>
          <w:b/>
          <w:color w:val="C00000"/>
          <w:lang w:val="it-IT"/>
        </w:rPr>
      </w:pPr>
      <w:r w:rsidRPr="00C71075">
        <w:rPr>
          <w:rFonts w:ascii="Georgia" w:hAnsi="Georgia"/>
          <w:b/>
          <w:color w:val="C00000"/>
          <w:lang w:val="it-IT"/>
        </w:rPr>
        <w:t xml:space="preserve">Livelli B2/C1/C2 </w:t>
      </w:r>
    </w:p>
    <w:p w:rsidR="00C17A2A" w:rsidRPr="00C71075" w:rsidRDefault="00D70243" w:rsidP="00E03D64">
      <w:pPr>
        <w:spacing w:after="0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Lezione singola:  € 34</w:t>
      </w:r>
      <w:r w:rsidR="00C17A2A" w:rsidRPr="00C71075">
        <w:rPr>
          <w:rFonts w:ascii="Georgia" w:hAnsi="Georgia"/>
          <w:lang w:val="it-IT"/>
        </w:rPr>
        <w:t>,00</w:t>
      </w:r>
    </w:p>
    <w:p w:rsidR="00C17A2A" w:rsidRPr="00C71075" w:rsidRDefault="00C17A2A" w:rsidP="00E03D64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>Lezione a due: € 2</w:t>
      </w:r>
      <w:r w:rsidR="00D70243">
        <w:rPr>
          <w:rFonts w:ascii="Georgia" w:hAnsi="Georgia"/>
          <w:lang w:val="it-IT"/>
        </w:rPr>
        <w:t>8</w:t>
      </w:r>
      <w:r w:rsidRPr="00C71075">
        <w:rPr>
          <w:rFonts w:ascii="Georgia" w:hAnsi="Georgia"/>
          <w:lang w:val="it-IT"/>
        </w:rPr>
        <w:t>,00</w:t>
      </w:r>
    </w:p>
    <w:p w:rsidR="00E03D64" w:rsidRPr="00F658AA" w:rsidRDefault="00C17A2A" w:rsidP="00F658AA">
      <w:pPr>
        <w:spacing w:after="0"/>
        <w:rPr>
          <w:rFonts w:ascii="Georgia" w:hAnsi="Georgia"/>
          <w:lang w:val="it-IT"/>
        </w:rPr>
      </w:pPr>
      <w:r w:rsidRPr="00C71075">
        <w:rPr>
          <w:rFonts w:ascii="Georgia" w:hAnsi="Georgia"/>
          <w:lang w:val="it-IT"/>
        </w:rPr>
        <w:t>Lezione di gruppo (3/4 studenti):  €</w:t>
      </w:r>
      <w:r w:rsidR="00D70243">
        <w:rPr>
          <w:rFonts w:ascii="Georgia" w:hAnsi="Georgia"/>
          <w:lang w:val="it-IT"/>
        </w:rPr>
        <w:t>24</w:t>
      </w:r>
      <w:r w:rsidRPr="00C71075">
        <w:rPr>
          <w:rFonts w:ascii="Georgia" w:hAnsi="Georgia"/>
          <w:lang w:val="it-IT"/>
        </w:rPr>
        <w:t>,00.</w:t>
      </w:r>
    </w:p>
    <w:p w:rsidR="00E03D64" w:rsidRPr="00C71075" w:rsidRDefault="00E03D64" w:rsidP="00F658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Tutti i corsi </w:t>
      </w:r>
      <w:r w:rsidR="00F658AA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di Francese </w:t>
      </w:r>
      <w:r w:rsidR="00E83515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sono programmatiper il raggiungimento di un livello di apprendimento riconosciuto a livello internazionale, 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seguendo </w:t>
      </w:r>
      <w:proofErr w:type="spellStart"/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il</w:t>
      </w:r>
      <w:hyperlink r:id="rId9" w:history="1">
        <w:r w:rsidRPr="00C71075">
          <w:rPr>
            <w:rStyle w:val="Collegamentoipertestuale"/>
            <w:rFonts w:ascii="Georgia" w:eastAsia="Times New Roman" w:hAnsi="Georgia" w:cs="Times New Roman"/>
            <w:i/>
            <w:color w:val="C00000"/>
            <w:sz w:val="20"/>
            <w:szCs w:val="20"/>
            <w:u w:val="none"/>
            <w:lang w:val="it-IT" w:eastAsia="it-IT"/>
          </w:rPr>
          <w:t>Quadro</w:t>
        </w:r>
        <w:proofErr w:type="spellEnd"/>
        <w:r w:rsidRPr="00C71075">
          <w:rPr>
            <w:rStyle w:val="Collegamentoipertestuale"/>
            <w:rFonts w:ascii="Georgia" w:eastAsia="Times New Roman" w:hAnsi="Georgia" w:cs="Times New Roman"/>
            <w:i/>
            <w:color w:val="C00000"/>
            <w:sz w:val="20"/>
            <w:szCs w:val="20"/>
            <w:u w:val="none"/>
            <w:lang w:val="it-IT" w:eastAsia="it-IT"/>
          </w:rPr>
          <w:t xml:space="preserve"> europeo comune di riferimento per le lingue (CECR)</w:t>
        </w:r>
      </w:hyperlink>
    </w:p>
    <w:p w:rsidR="00E03D64" w:rsidRPr="00C71075" w:rsidRDefault="00E03D64" w:rsidP="00E03D64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>Livello A1 : Livello introduttivo o di scoperta</w:t>
      </w:r>
    </w:p>
    <w:p w:rsidR="00E03D64" w:rsidRPr="00C71075" w:rsidRDefault="00E03D64" w:rsidP="00E03D64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>Livello A2 : Livello intermedio o di sopravvivenza</w:t>
      </w:r>
    </w:p>
    <w:p w:rsidR="00E03D64" w:rsidRPr="00C71075" w:rsidRDefault="00E03D64" w:rsidP="00E03D64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>Livello B1 : Livello soglia</w:t>
      </w:r>
    </w:p>
    <w:p w:rsidR="00E03D64" w:rsidRPr="00C71075" w:rsidRDefault="00BC3622" w:rsidP="00E03D64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 xml:space="preserve">Livello B2 : Livello avanzato </w:t>
      </w:r>
      <w:r w:rsidR="00E03D64"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 xml:space="preserve"> di indipendenza</w:t>
      </w:r>
    </w:p>
    <w:p w:rsidR="00E03D64" w:rsidRPr="00C71075" w:rsidRDefault="00E03D64" w:rsidP="00E03D64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>Livello C1 : Livello di autonomia</w:t>
      </w:r>
    </w:p>
    <w:p w:rsidR="00E03D64" w:rsidRPr="00C71075" w:rsidRDefault="00E03D64" w:rsidP="00E03D64">
      <w:pPr>
        <w:shd w:val="clear" w:color="auto" w:fill="FFFFFF"/>
        <w:spacing w:line="240" w:lineRule="auto"/>
        <w:ind w:hanging="720"/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C00000"/>
          <w:sz w:val="20"/>
          <w:szCs w:val="20"/>
          <w:lang w:val="it-IT" w:eastAsia="it-IT"/>
        </w:rPr>
        <w:t>Livello C2 : Livello di padronanza</w:t>
      </w:r>
    </w:p>
    <w:p w:rsidR="00E03D64" w:rsidRPr="00C71075" w:rsidRDefault="00E83515" w:rsidP="00F658AA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</w:pP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Un test a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l momento dell’iscrizione 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consentiràl’inserimento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nel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gruppo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corrispondente al </w:t>
      </w:r>
      <w:r w:rsidR="0048457D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livello di conoscenza/competenza 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lingu</w:t>
      </w:r>
      <w:r w:rsidR="0048457D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istic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a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evidenziato</w:t>
      </w:r>
      <w:r w:rsidR="00C71075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.</w:t>
      </w:r>
    </w:p>
    <w:p w:rsidR="00F658AA" w:rsidRDefault="00C71075" w:rsidP="00F658AA">
      <w:pPr>
        <w:spacing w:after="0"/>
        <w:jc w:val="both"/>
        <w:rPr>
          <w:rFonts w:ascii="Georgia" w:hAnsi="Georgia"/>
          <w:lang w:val="it-IT"/>
        </w:rPr>
      </w:pP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I p</w:t>
      </w:r>
      <w:r w:rsidR="00E83515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rofessori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,</w:t>
      </w:r>
      <w:r w:rsidR="00E83515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con esperienza di insegnamento del FLE (Francese come lingua straniera)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,</w:t>
      </w:r>
      <w:r w:rsidR="00E83515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assicureranno l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a qualità dell’insegnamento</w:t>
      </w:r>
      <w:r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 xml:space="preserve"> utilizzando una didattica che si basa sulla comunicazione e l’uso di supporti multimediali.</w:t>
      </w:r>
      <w:r w:rsidR="00E03D64" w:rsidRPr="00C71075">
        <w:rPr>
          <w:rFonts w:ascii="Georgia" w:eastAsia="Times New Roman" w:hAnsi="Georgia" w:cs="Times New Roman"/>
          <w:color w:val="000000"/>
          <w:sz w:val="20"/>
          <w:szCs w:val="20"/>
          <w:lang w:val="it-IT" w:eastAsia="it-IT"/>
        </w:rPr>
        <w:t> </w:t>
      </w:r>
    </w:p>
    <w:p w:rsidR="006A1DBB" w:rsidRPr="006A1DBB" w:rsidRDefault="006A1DBB" w:rsidP="006A1DBB">
      <w:pPr>
        <w:spacing w:after="0"/>
        <w:jc w:val="center"/>
        <w:rPr>
          <w:rFonts w:ascii="Georgia" w:eastAsia="Times New Roman" w:hAnsi="Georgia" w:cs="Times New Roman"/>
          <w:color w:val="C00000"/>
          <w:sz w:val="28"/>
          <w:szCs w:val="28"/>
          <w:lang w:eastAsia="it-IT"/>
        </w:rPr>
      </w:pPr>
      <w:r w:rsidRPr="006A1DBB">
        <w:rPr>
          <w:rFonts w:ascii="Georgia" w:eastAsia="Times New Roman" w:hAnsi="Georgia" w:cs="Times New Roman"/>
          <w:color w:val="C00000"/>
          <w:sz w:val="28"/>
          <w:szCs w:val="28"/>
          <w:lang w:eastAsia="it-IT"/>
        </w:rPr>
        <w:lastRenderedPageBreak/>
        <w:t>Les cours</w:t>
      </w:r>
    </w:p>
    <w:p w:rsidR="00FE0EF2" w:rsidRPr="003F23C2" w:rsidRDefault="00FE0EF2" w:rsidP="006A1DBB">
      <w:pPr>
        <w:spacing w:after="0"/>
        <w:jc w:val="both"/>
        <w:rPr>
          <w:rFonts w:ascii="Georgia" w:hAnsi="Georgia"/>
        </w:rPr>
      </w:pP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Tous </w:t>
      </w:r>
      <w:r w:rsidR="00F658AA" w:rsidRPr="003F23C2">
        <w:rPr>
          <w:rFonts w:ascii="Georgia" w:eastAsia="Times New Roman" w:hAnsi="Georgia" w:cs="Times New Roman"/>
          <w:color w:val="000000"/>
          <w:lang w:eastAsia="it-IT"/>
        </w:rPr>
        <w:t>les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 cours de français sont </w:t>
      </w:r>
      <w:r w:rsidR="00F658AA" w:rsidRPr="003F23C2">
        <w:rPr>
          <w:rFonts w:ascii="Georgia" w:eastAsia="Times New Roman" w:hAnsi="Georgia" w:cs="Times New Roman"/>
          <w:color w:val="000000"/>
          <w:lang w:eastAsia="it-IT"/>
        </w:rPr>
        <w:t xml:space="preserve">programmés pour </w:t>
      </w:r>
      <w:r w:rsidR="006A1DBB" w:rsidRPr="003F23C2">
        <w:rPr>
          <w:rFonts w:ascii="Georgia" w:eastAsia="Times New Roman" w:hAnsi="Georgia" w:cs="Times New Roman"/>
          <w:color w:val="000000"/>
          <w:lang w:eastAsia="it-IT"/>
        </w:rPr>
        <w:t>permettre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 l</w:t>
      </w:r>
      <w:r w:rsidR="006A1DBB" w:rsidRPr="003F23C2">
        <w:rPr>
          <w:rFonts w:ascii="Georgia" w:eastAsia="Times New Roman" w:hAnsi="Georgia" w:cs="Times New Roman"/>
          <w:color w:val="000000"/>
          <w:lang w:eastAsia="it-IT"/>
        </w:rPr>
        <w:t>’acquisition des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 niveaux du </w:t>
      </w:r>
      <w:hyperlink r:id="rId10" w:history="1">
        <w:r w:rsidRPr="003F23C2">
          <w:rPr>
            <w:rStyle w:val="Collegamentoipertestuale"/>
            <w:rFonts w:ascii="Georgia" w:eastAsia="Times New Roman" w:hAnsi="Georgia" w:cs="Times New Roman"/>
            <w:color w:val="C00000"/>
            <w:u w:val="none"/>
            <w:lang w:eastAsia="it-IT"/>
          </w:rPr>
          <w:t>Cadre européen commun de référence pour les langues (CECR)</w:t>
        </w:r>
      </w:hyperlink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 reconnu</w:t>
      </w:r>
      <w:r w:rsidR="006A1DBB" w:rsidRPr="003F23C2">
        <w:rPr>
          <w:rFonts w:ascii="Georgia" w:eastAsia="Times New Roman" w:hAnsi="Georgia" w:cs="Times New Roman"/>
          <w:color w:val="000000"/>
          <w:lang w:eastAsia="it-IT"/>
        </w:rPr>
        <w:t>s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 sur le plan international.</w:t>
      </w:r>
    </w:p>
    <w:p w:rsidR="00FE0EF2" w:rsidRPr="003F23C2" w:rsidRDefault="00FE0EF2" w:rsidP="00FE0EF2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 xml:space="preserve">Niveau A1 : Niveau introductif ou découverte </w:t>
      </w:r>
    </w:p>
    <w:p w:rsidR="00FE0EF2" w:rsidRPr="003F23C2" w:rsidRDefault="00FE0EF2" w:rsidP="00FE0EF2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 xml:space="preserve">Niveau A2 : Niveau intermédiaire ou de survie </w:t>
      </w:r>
    </w:p>
    <w:p w:rsidR="00FE0EF2" w:rsidRPr="003F23C2" w:rsidRDefault="00FE0EF2" w:rsidP="00FE0EF2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 xml:space="preserve">Niveau B1 : Niveau seuil. </w:t>
      </w:r>
    </w:p>
    <w:p w:rsidR="00FE0EF2" w:rsidRPr="003F23C2" w:rsidRDefault="00FE0EF2" w:rsidP="00FE0EF2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 xml:space="preserve">Niveau B2 : Niveau avancé ou indépendant </w:t>
      </w:r>
    </w:p>
    <w:p w:rsidR="00FE0EF2" w:rsidRPr="003F23C2" w:rsidRDefault="00FE0EF2" w:rsidP="00FE0EF2">
      <w:pPr>
        <w:shd w:val="clear" w:color="auto" w:fill="FFFFFF"/>
        <w:spacing w:after="0"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 xml:space="preserve">Niveau C1 : Niveau autonome </w:t>
      </w:r>
    </w:p>
    <w:p w:rsidR="00FE0EF2" w:rsidRPr="003F23C2" w:rsidRDefault="00FE0EF2" w:rsidP="00FE0EF2">
      <w:pPr>
        <w:shd w:val="clear" w:color="auto" w:fill="FFFFFF"/>
        <w:spacing w:line="240" w:lineRule="auto"/>
        <w:ind w:hanging="720"/>
        <w:rPr>
          <w:rFonts w:ascii="Georgia" w:eastAsia="Times New Roman" w:hAnsi="Georgia" w:cs="Times New Roman"/>
          <w:color w:val="C00000"/>
          <w:lang w:eastAsia="it-IT"/>
        </w:rPr>
      </w:pPr>
      <w:r w:rsidRPr="003F23C2">
        <w:rPr>
          <w:rFonts w:ascii="Georgia" w:eastAsia="Times New Roman" w:hAnsi="Georgia" w:cs="Times New Roman"/>
          <w:color w:val="C00000"/>
          <w:lang w:eastAsia="it-IT"/>
        </w:rPr>
        <w:t>Niveau C2 : Niveau maîtrise</w:t>
      </w:r>
    </w:p>
    <w:p w:rsidR="00C2636C" w:rsidRPr="003F23C2" w:rsidRDefault="00F658AA" w:rsidP="00C2636C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3F23C2">
        <w:rPr>
          <w:rFonts w:ascii="Georgia" w:eastAsia="Times New Roman" w:hAnsi="Georgia" w:cs="Times New Roman"/>
          <w:color w:val="000000"/>
          <w:lang w:eastAsia="it-IT"/>
        </w:rPr>
        <w:t> U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n </w:t>
      </w:r>
      <w:r w:rsidR="00FE0EF2" w:rsidRPr="003F23C2">
        <w:rPr>
          <w:rFonts w:ascii="Georgia" w:eastAsia="Times New Roman" w:hAnsi="Georgia" w:cs="Times New Roman"/>
          <w:bCs/>
          <w:color w:val="000000"/>
          <w:lang w:eastAsia="it-IT"/>
        </w:rPr>
        <w:t>test</w:t>
      </w:r>
      <w:r w:rsidR="00D70243">
        <w:rPr>
          <w:rFonts w:ascii="Georgia" w:eastAsia="Times New Roman" w:hAnsi="Georgia" w:cs="Times New Roman"/>
          <w:bCs/>
          <w:color w:val="000000"/>
          <w:lang w:eastAsia="it-IT"/>
        </w:rPr>
        <w:t xml:space="preserve"> 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au moment de 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>l’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 inscription p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ermettra </w:t>
      </w:r>
      <w:r w:rsidR="0048457D" w:rsidRPr="003F23C2">
        <w:rPr>
          <w:rFonts w:ascii="Georgia" w:eastAsia="Times New Roman" w:hAnsi="Georgia" w:cs="Times New Roman"/>
          <w:color w:val="000000"/>
          <w:lang w:eastAsia="it-IT"/>
        </w:rPr>
        <w:t xml:space="preserve">l’intégration 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>dans un</w:t>
      </w:r>
      <w:r w:rsidR="0048457D" w:rsidRPr="003F23C2">
        <w:rPr>
          <w:rFonts w:ascii="Georgia" w:eastAsia="Times New Roman" w:hAnsi="Georgia" w:cs="Times New Roman"/>
          <w:color w:val="000000"/>
          <w:lang w:eastAsia="it-IT"/>
        </w:rPr>
        <w:t xml:space="preserve"> groupe correspondant au  niveau de connaissance/compétence linguistique mis en évidence.</w:t>
      </w:r>
    </w:p>
    <w:p w:rsidR="00FE0EF2" w:rsidRPr="003F23C2" w:rsidRDefault="0048457D" w:rsidP="00C2636C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3F23C2">
        <w:rPr>
          <w:rFonts w:ascii="Georgia" w:eastAsia="Times New Roman" w:hAnsi="Georgia" w:cs="Times New Roman"/>
          <w:color w:val="000000"/>
          <w:lang w:eastAsia="it-IT"/>
        </w:rPr>
        <w:t xml:space="preserve">Les professeurs diplômés,  possédant l’expérience dans l’enseignement du FLE (Français Langue Étrangère)assureront la </w:t>
      </w:r>
      <w:r w:rsidRPr="003F23C2">
        <w:rPr>
          <w:rFonts w:ascii="Georgia" w:eastAsia="Times New Roman" w:hAnsi="Georgia" w:cs="Times New Roman"/>
          <w:bCs/>
          <w:color w:val="000000"/>
          <w:lang w:eastAsia="it-IT"/>
        </w:rPr>
        <w:t>qualité de l’</w:t>
      </w:r>
      <w:r w:rsidR="00FE0EF2" w:rsidRPr="003F23C2">
        <w:rPr>
          <w:rFonts w:ascii="Georgia" w:eastAsia="Times New Roman" w:hAnsi="Georgia" w:cs="Times New Roman"/>
          <w:bCs/>
          <w:color w:val="000000"/>
          <w:lang w:eastAsia="it-IT"/>
        </w:rPr>
        <w:t>enseignement</w:t>
      </w:r>
      <w:r w:rsidRPr="003F23C2">
        <w:rPr>
          <w:rFonts w:ascii="Georgia" w:eastAsia="Times New Roman" w:hAnsi="Georgia" w:cs="Times New Roman"/>
          <w:color w:val="000000"/>
          <w:lang w:eastAsia="it-IT"/>
        </w:rPr>
        <w:t>en utilisant une didactique qui se base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 sur l’</w:t>
      </w:r>
      <w:r w:rsidR="00FE0EF2" w:rsidRPr="003F23C2">
        <w:rPr>
          <w:rFonts w:ascii="Georgia" w:eastAsia="Times New Roman" w:hAnsi="Georgia" w:cs="Times New Roman"/>
          <w:bCs/>
          <w:color w:val="000000"/>
          <w:lang w:eastAsia="it-IT"/>
        </w:rPr>
        <w:t>approche actionnelle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 qui </w:t>
      </w:r>
      <w:r w:rsidR="006A1DBB" w:rsidRPr="003F23C2">
        <w:rPr>
          <w:rFonts w:ascii="Georgia" w:eastAsia="Times New Roman" w:hAnsi="Georgia" w:cs="Times New Roman"/>
          <w:color w:val="000000"/>
          <w:lang w:eastAsia="it-IT"/>
        </w:rPr>
        <w:t xml:space="preserve">considère 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 xml:space="preserve"> l’apprenant </w:t>
      </w:r>
      <w:r w:rsidR="006A1DBB" w:rsidRPr="003F23C2">
        <w:rPr>
          <w:rFonts w:ascii="Georgia" w:eastAsia="Times New Roman" w:hAnsi="Georgia" w:cs="Times New Roman"/>
          <w:color w:val="000000"/>
          <w:lang w:eastAsia="it-IT"/>
        </w:rPr>
        <w:t>l’</w:t>
      </w:r>
      <w:r w:rsidR="00FE0EF2" w:rsidRPr="003F23C2">
        <w:rPr>
          <w:rFonts w:ascii="Georgia" w:eastAsia="Times New Roman" w:hAnsi="Georgia" w:cs="Times New Roman"/>
          <w:color w:val="000000"/>
          <w:lang w:eastAsia="it-IT"/>
        </w:rPr>
        <w:t>acteur ayant à accomplir des tâches dans des circonstances et un environnement donnés.</w:t>
      </w:r>
    </w:p>
    <w:p w:rsidR="00FE0EF2" w:rsidRPr="003F23C2" w:rsidRDefault="00FE0EF2" w:rsidP="00C2636C">
      <w:pPr>
        <w:spacing w:after="0"/>
        <w:rPr>
          <w:rFonts w:ascii="Georgia" w:hAnsi="Georgia"/>
        </w:rPr>
      </w:pPr>
    </w:p>
    <w:p w:rsidR="003F23C2" w:rsidRPr="003F23C2" w:rsidRDefault="003F23C2" w:rsidP="00E33C21">
      <w:pPr>
        <w:pStyle w:val="Paragrafoelenco"/>
        <w:spacing w:after="0" w:line="240" w:lineRule="auto"/>
        <w:rPr>
          <w:color w:val="C00000"/>
        </w:rPr>
      </w:pPr>
      <w:r w:rsidRPr="003F23C2">
        <w:rPr>
          <w:color w:val="C00000"/>
        </w:rPr>
        <w:t>Heures  d’étude généralement  prévues pour les différents niveaux du CECR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>DELF A1</w:t>
      </w:r>
      <w:r w:rsidRPr="003F23C2">
        <w:t xml:space="preserve"> : 60 heures à partir du niveau débutant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 xml:space="preserve">DELF A2 </w:t>
      </w:r>
      <w:r w:rsidRPr="003F23C2">
        <w:t xml:space="preserve">: 100 heures à partir du DELF A1 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>DELF B1</w:t>
      </w:r>
      <w:r w:rsidRPr="003F23C2">
        <w:t xml:space="preserve"> : 150 heures à partir du DELF A2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>DELF B2</w:t>
      </w:r>
      <w:r w:rsidRPr="003F23C2">
        <w:t xml:space="preserve"> : 180 heures à partir du DELF B1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>DALF C1</w:t>
      </w:r>
      <w:r w:rsidRPr="003F23C2">
        <w:t xml:space="preserve"> : 200 heures à partir du DELF B2</w:t>
      </w:r>
    </w:p>
    <w:p w:rsidR="003F23C2" w:rsidRPr="003F23C2" w:rsidRDefault="003F23C2" w:rsidP="003F23C2">
      <w:pPr>
        <w:spacing w:after="0" w:line="240" w:lineRule="auto"/>
        <w:ind w:left="360"/>
      </w:pPr>
      <w:r w:rsidRPr="003F23C2">
        <w:rPr>
          <w:b/>
          <w:bCs/>
        </w:rPr>
        <w:t>DALF C2</w:t>
      </w:r>
      <w:r w:rsidRPr="003F23C2">
        <w:t xml:space="preserve"> : 200 heures à partir du DALF C1</w:t>
      </w:r>
    </w:p>
    <w:p w:rsidR="00FE0EF2" w:rsidRPr="003F23C2" w:rsidRDefault="00FE0EF2" w:rsidP="00E03D64">
      <w:pPr>
        <w:rPr>
          <w:rFonts w:ascii="Georgia" w:hAnsi="Georgia"/>
        </w:rPr>
      </w:pPr>
    </w:p>
    <w:p w:rsidR="00D70243" w:rsidRPr="003F23C2" w:rsidRDefault="00344D2C" w:rsidP="00E03D64">
      <w:pPr>
        <w:rPr>
          <w:rFonts w:ascii="Georgia" w:hAnsi="Georgia"/>
        </w:rPr>
      </w:pPr>
      <w:r>
        <w:rPr>
          <w:rFonts w:ascii="Georgia" w:hAnsi="Georgia"/>
          <w:noProof/>
          <w:lang w:val="it-IT" w:eastAsia="it-IT"/>
        </w:rPr>
        <w:drawing>
          <wp:inline distT="0" distB="0" distL="0" distR="0">
            <wp:extent cx="4006029" cy="3004992"/>
            <wp:effectExtent l="19050" t="0" r="0" b="0"/>
            <wp:docPr id="1" name="Immagine 1" descr="C:\Documents and Settings\User\Desktop\Foto\remise des diplomes alliance 2012 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Foto\remise des diplomes alliance 2012 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591" cy="300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Chât</w:t>
      </w:r>
      <w:r w:rsidR="008721F6">
        <w:rPr>
          <w:rFonts w:ascii="Georgia" w:hAnsi="Georgia"/>
        </w:rPr>
        <w:t>eau d’</w:t>
      </w:r>
      <w:proofErr w:type="spellStart"/>
      <w:r w:rsidR="008721F6">
        <w:rPr>
          <w:rFonts w:ascii="Georgia" w:hAnsi="Georgia"/>
        </w:rPr>
        <w:t>Azay</w:t>
      </w:r>
      <w:proofErr w:type="spellEnd"/>
      <w:r w:rsidR="008721F6">
        <w:rPr>
          <w:rFonts w:ascii="Georgia" w:hAnsi="Georgia"/>
        </w:rPr>
        <w:t xml:space="preserve"> –le-Rideau (Touraine)   </w:t>
      </w:r>
      <w:r>
        <w:rPr>
          <w:rFonts w:ascii="Georgia" w:hAnsi="Georgia"/>
        </w:rPr>
        <w:t xml:space="preserve"> France</w:t>
      </w:r>
    </w:p>
    <w:sectPr w:rsidR="00D70243" w:rsidRPr="003F23C2" w:rsidSect="006F7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30D6"/>
    <w:rsid w:val="00041C06"/>
    <w:rsid w:val="00060D44"/>
    <w:rsid w:val="000B7444"/>
    <w:rsid w:val="00161460"/>
    <w:rsid w:val="001E45DC"/>
    <w:rsid w:val="002544AB"/>
    <w:rsid w:val="002656E5"/>
    <w:rsid w:val="002B11EF"/>
    <w:rsid w:val="002E3085"/>
    <w:rsid w:val="002F1DED"/>
    <w:rsid w:val="00312FD6"/>
    <w:rsid w:val="00343C65"/>
    <w:rsid w:val="00344D2C"/>
    <w:rsid w:val="003B30D6"/>
    <w:rsid w:val="003C46F0"/>
    <w:rsid w:val="003D7B33"/>
    <w:rsid w:val="003F23C2"/>
    <w:rsid w:val="004240DB"/>
    <w:rsid w:val="0048457D"/>
    <w:rsid w:val="00600840"/>
    <w:rsid w:val="00681190"/>
    <w:rsid w:val="006A1DBB"/>
    <w:rsid w:val="006E3765"/>
    <w:rsid w:val="006F7883"/>
    <w:rsid w:val="007465D5"/>
    <w:rsid w:val="007742CE"/>
    <w:rsid w:val="007A34B5"/>
    <w:rsid w:val="007A46EA"/>
    <w:rsid w:val="007D6356"/>
    <w:rsid w:val="007F0E91"/>
    <w:rsid w:val="00807341"/>
    <w:rsid w:val="00836696"/>
    <w:rsid w:val="00844739"/>
    <w:rsid w:val="00851FF6"/>
    <w:rsid w:val="008721F6"/>
    <w:rsid w:val="008A17E3"/>
    <w:rsid w:val="008C3326"/>
    <w:rsid w:val="00923A71"/>
    <w:rsid w:val="009756BC"/>
    <w:rsid w:val="00A22568"/>
    <w:rsid w:val="00AF7E09"/>
    <w:rsid w:val="00B748BA"/>
    <w:rsid w:val="00B87D68"/>
    <w:rsid w:val="00BC3622"/>
    <w:rsid w:val="00C06EC9"/>
    <w:rsid w:val="00C17A2A"/>
    <w:rsid w:val="00C2636C"/>
    <w:rsid w:val="00C71075"/>
    <w:rsid w:val="00CA09B3"/>
    <w:rsid w:val="00CE66AB"/>
    <w:rsid w:val="00CE7E1C"/>
    <w:rsid w:val="00D26F4C"/>
    <w:rsid w:val="00D3765E"/>
    <w:rsid w:val="00D53930"/>
    <w:rsid w:val="00D635AC"/>
    <w:rsid w:val="00D70243"/>
    <w:rsid w:val="00DA79AA"/>
    <w:rsid w:val="00E029A2"/>
    <w:rsid w:val="00E03D64"/>
    <w:rsid w:val="00E17FF2"/>
    <w:rsid w:val="00E33C21"/>
    <w:rsid w:val="00E71A93"/>
    <w:rsid w:val="00E83515"/>
    <w:rsid w:val="00F658AA"/>
    <w:rsid w:val="00F8716A"/>
    <w:rsid w:val="00F964E3"/>
    <w:rsid w:val="00FE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883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0D6"/>
    <w:rPr>
      <w:rFonts w:ascii="Tahoma" w:hAnsi="Tahoma" w:cs="Tahoma"/>
      <w:sz w:val="16"/>
      <w:szCs w:val="16"/>
      <w:lang w:val="fr-FR"/>
    </w:rPr>
  </w:style>
  <w:style w:type="paragraph" w:styleId="Nessunaspaziatura">
    <w:name w:val="No Spacing"/>
    <w:uiPriority w:val="1"/>
    <w:qFormat/>
    <w:rsid w:val="009756BC"/>
    <w:pPr>
      <w:spacing w:after="0" w:line="240" w:lineRule="auto"/>
    </w:pPr>
    <w:rPr>
      <w:lang w:val="fr-FR"/>
    </w:rPr>
  </w:style>
  <w:style w:type="character" w:styleId="Collegamentoipertestuale">
    <w:name w:val="Hyperlink"/>
    <w:basedOn w:val="Carpredefinitoparagrafo"/>
    <w:rsid w:val="009756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3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iris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edepassationrc@yaho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liancefrancaiserc@yahoo.i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coe.int/T/DG4/Portfolio/?L=F&amp;M=/documents_intro/common_framework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.int/T/DG4/Portfolio/?L=F&amp;M=/documents_intro/common_frameworkf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06582-1F0A-4ED3-916F-100B3B37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2011-10-12T17:04:00Z</cp:lastPrinted>
  <dcterms:created xsi:type="dcterms:W3CDTF">2024-09-02T21:55:00Z</dcterms:created>
  <dcterms:modified xsi:type="dcterms:W3CDTF">2024-09-02T21:55:00Z</dcterms:modified>
</cp:coreProperties>
</file>